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center"/>
        <w:rPr>
          <w:rFonts w:ascii="Montserrat" w:cs="Montserrat" w:eastAsia="Montserrat" w:hAnsi="Montserrat"/>
          <w:b w:val="1"/>
          <w:sz w:val="28"/>
          <w:szCs w:val="28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28"/>
          <w:szCs w:val="28"/>
          <w:rtl w:val="0"/>
        </w:rPr>
        <w:t xml:space="preserve">FARFETCH: Renueva tu guardarropa en este regreso a clases</w:t>
      </w:r>
    </w:p>
    <w:p w:rsidR="00000000" w:rsidDel="00000000" w:rsidP="00000000" w:rsidRDefault="00000000" w:rsidRPr="00000000" w14:paraId="00000002">
      <w:pPr>
        <w:jc w:val="center"/>
        <w:rPr>
          <w:rFonts w:ascii="Montserrat" w:cs="Montserrat" w:eastAsia="Montserrat" w:hAnsi="Montserrat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Llegó el </w:t>
      </w:r>
      <w:r w:rsidDel="00000000" w:rsidR="00000000" w:rsidRPr="00000000">
        <w:rPr>
          <w:rFonts w:ascii="Montserrat" w:cs="Montserrat" w:eastAsia="Montserrat" w:hAnsi="Montserrat"/>
          <w:b w:val="1"/>
          <w:i w:val="1"/>
          <w:sz w:val="20"/>
          <w:szCs w:val="20"/>
          <w:rtl w:val="0"/>
        </w:rPr>
        <w:t xml:space="preserve">back to school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después de una buena temporada de vacaciones veraniegas, muy bien merecida para olvidarse de todo, recargar energías y perfilar el cierre de año en lo académico. Con esta vuelta a las aulas y los ánimos regenerados por aprender, también es importante </w:t>
      </w: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rtl w:val="0"/>
        </w:rPr>
        <w:t xml:space="preserve">darle un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</w:t>
      </w:r>
      <w:r w:rsidDel="00000000" w:rsidR="00000000" w:rsidRPr="00000000">
        <w:rPr>
          <w:rFonts w:ascii="Montserrat" w:cs="Montserrat" w:eastAsia="Montserrat" w:hAnsi="Montserrat"/>
          <w:b w:val="1"/>
          <w:i w:val="1"/>
          <w:sz w:val="20"/>
          <w:szCs w:val="20"/>
          <w:rtl w:val="0"/>
        </w:rPr>
        <w:t xml:space="preserve">refresh</w:t>
      </w: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rtl w:val="0"/>
        </w:rPr>
        <w:t xml:space="preserve"> al guardarropa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, para tomar clases luciendo esas prendas exclusivas que reafirman el carácter de cada quien y </w:t>
      </w: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rtl w:val="0"/>
        </w:rPr>
        <w:t xml:space="preserve">nos hacen auténticos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, sintiéndonos cómodos con nuestros </w:t>
      </w: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rtl w:val="0"/>
        </w:rPr>
        <w:t xml:space="preserve">estilos favoritos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.</w:t>
      </w:r>
    </w:p>
    <w:p w:rsidR="00000000" w:rsidDel="00000000" w:rsidP="00000000" w:rsidRDefault="00000000" w:rsidRPr="00000000" w14:paraId="00000005">
      <w:pPr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Si no sabes </w:t>
      </w: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rtl w:val="0"/>
        </w:rPr>
        <w:t xml:space="preserve">cómo renovar tu </w:t>
      </w:r>
      <w:r w:rsidDel="00000000" w:rsidR="00000000" w:rsidRPr="00000000">
        <w:rPr>
          <w:rFonts w:ascii="Montserrat" w:cs="Montserrat" w:eastAsia="Montserrat" w:hAnsi="Montserrat"/>
          <w:b w:val="1"/>
          <w:i w:val="1"/>
          <w:sz w:val="20"/>
          <w:szCs w:val="20"/>
          <w:rtl w:val="0"/>
        </w:rPr>
        <w:t xml:space="preserve">outfit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para estos días de reencuentros escolares y salidas con los amigos tras las clases, te presentamos algunas opciones que puedes encontrar en </w:t>
      </w:r>
      <w:hyperlink r:id="rId6">
        <w:r w:rsidDel="00000000" w:rsidR="00000000" w:rsidRPr="00000000">
          <w:rPr>
            <w:rFonts w:ascii="Montserrat" w:cs="Montserrat" w:eastAsia="Montserrat" w:hAnsi="Montserrat"/>
            <w:b w:val="1"/>
            <w:color w:val="1155cc"/>
            <w:sz w:val="20"/>
            <w:szCs w:val="20"/>
            <w:u w:val="single"/>
            <w:rtl w:val="0"/>
          </w:rPr>
          <w:t xml:space="preserve">FARFETCH</w:t>
        </w:r>
      </w:hyperlink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, la mayor plataforma de </w:t>
      </w:r>
      <w:r w:rsidDel="00000000" w:rsidR="00000000" w:rsidRPr="00000000">
        <w:rPr>
          <w:rFonts w:ascii="Montserrat" w:cs="Montserrat" w:eastAsia="Montserrat" w:hAnsi="Montserrat"/>
          <w:i w:val="1"/>
          <w:sz w:val="20"/>
          <w:szCs w:val="20"/>
          <w:rtl w:val="0"/>
        </w:rPr>
        <w:t xml:space="preserve">marketplace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para la industria de la moda de lujo, donde hay desde </w:t>
      </w:r>
      <w:hyperlink r:id="rId7">
        <w:r w:rsidDel="00000000" w:rsidR="00000000" w:rsidRPr="00000000">
          <w:rPr>
            <w:rFonts w:ascii="Montserrat" w:cs="Montserrat" w:eastAsia="Montserrat" w:hAnsi="Montserrat"/>
            <w:color w:val="1155cc"/>
            <w:sz w:val="20"/>
            <w:szCs w:val="20"/>
            <w:u w:val="single"/>
            <w:rtl w:val="0"/>
          </w:rPr>
          <w:t xml:space="preserve">tenis para hombres responsables</w:t>
        </w:r>
      </w:hyperlink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con planeta, en colores muy ad-hoc para el otoño, hasta una amplia selección de </w:t>
      </w:r>
      <w:hyperlink r:id="rId8">
        <w:r w:rsidDel="00000000" w:rsidR="00000000" w:rsidRPr="00000000">
          <w:rPr>
            <w:rFonts w:ascii="Montserrat" w:cs="Montserrat" w:eastAsia="Montserrat" w:hAnsi="Montserrat"/>
            <w:i w:val="1"/>
            <w:color w:val="1155cc"/>
            <w:sz w:val="20"/>
            <w:szCs w:val="20"/>
            <w:u w:val="single"/>
            <w:rtl w:val="0"/>
          </w:rPr>
          <w:t xml:space="preserve">streetwear</w:t>
        </w:r>
      </w:hyperlink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femenina, para que las chicas cuenten su propia historia de superación sin perder el estilo a partir de la vestimenta.</w:t>
      </w:r>
    </w:p>
    <w:p w:rsidR="00000000" w:rsidDel="00000000" w:rsidP="00000000" w:rsidRDefault="00000000" w:rsidRPr="00000000" w14:paraId="00000007">
      <w:pPr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jc w:val="both"/>
        <w:rPr>
          <w:rFonts w:ascii="Montserrat" w:cs="Montserrat" w:eastAsia="Montserrat" w:hAnsi="Montserrat"/>
          <w:b w:val="1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rtl w:val="0"/>
        </w:rPr>
        <w:t xml:space="preserve">Una prenda, una historia - Selección para mujer</w:t>
      </w:r>
    </w:p>
    <w:p w:rsidR="00000000" w:rsidDel="00000000" w:rsidP="00000000" w:rsidRDefault="00000000" w:rsidRPr="00000000" w14:paraId="00000009">
      <w:pPr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La </w:t>
      </w: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rtl w:val="0"/>
        </w:rPr>
        <w:t xml:space="preserve">feminidad se expresa de muchas formas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. Para este retorno a la universidad o preparatoria, las sugerencias son el 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top Regenerated con diseño </w:t>
      </w:r>
      <w:r w:rsidDel="00000000" w:rsidR="00000000" w:rsidRPr="00000000">
        <w:rPr>
          <w:rFonts w:ascii="Montserrat" w:cs="Montserrat" w:eastAsia="Montserrat" w:hAnsi="Montserrat"/>
          <w:i w:val="1"/>
          <w:sz w:val="20"/>
          <w:szCs w:val="20"/>
          <w:rtl w:val="0"/>
        </w:rPr>
        <w:t xml:space="preserve">patchwork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de </w:t>
      </w:r>
      <w:hyperlink r:id="rId9">
        <w:r w:rsidDel="00000000" w:rsidR="00000000" w:rsidRPr="00000000">
          <w:rPr>
            <w:rFonts w:ascii="Montserrat" w:cs="Montserrat" w:eastAsia="Montserrat" w:hAnsi="Montserrat"/>
            <w:b w:val="1"/>
            <w:color w:val="1155cc"/>
            <w:sz w:val="20"/>
            <w:szCs w:val="20"/>
            <w:u w:val="single"/>
            <w:rtl w:val="0"/>
          </w:rPr>
          <w:t xml:space="preserve">Marine Serre</w:t>
        </w:r>
      </w:hyperlink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, con un lindo estampado de luna creciente y un mensaje que nos recuerda que vamos ganando una batalla que aún no termina; y esta 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playera en rosa fucsia con motivo </w:t>
      </w:r>
      <w:r w:rsidDel="00000000" w:rsidR="00000000" w:rsidRPr="00000000">
        <w:rPr>
          <w:rFonts w:ascii="Montserrat" w:cs="Montserrat" w:eastAsia="Montserrat" w:hAnsi="Montserrat"/>
          <w:i w:val="1"/>
          <w:sz w:val="20"/>
          <w:szCs w:val="20"/>
          <w:rtl w:val="0"/>
        </w:rPr>
        <w:t xml:space="preserve">bear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by </w:t>
      </w:r>
      <w:hyperlink r:id="rId10">
        <w:r w:rsidDel="00000000" w:rsidR="00000000" w:rsidRPr="00000000">
          <w:rPr>
            <w:rFonts w:ascii="Montserrat" w:cs="Montserrat" w:eastAsia="Montserrat" w:hAnsi="Montserrat"/>
            <w:b w:val="1"/>
            <w:color w:val="1155cc"/>
            <w:sz w:val="20"/>
            <w:szCs w:val="20"/>
            <w:u w:val="single"/>
            <w:rtl w:val="0"/>
          </w:rPr>
          <w:t xml:space="preserve">Palm Angels</w:t>
        </w:r>
      </w:hyperlink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, que también aparece en la </w:t>
      </w:r>
      <w:hyperlink r:id="rId11">
        <w:r w:rsidDel="00000000" w:rsidR="00000000" w:rsidRPr="00000000">
          <w:rPr>
            <w:rFonts w:ascii="Montserrat" w:cs="Montserrat" w:eastAsia="Montserrat" w:hAnsi="Montserrat"/>
            <w:i w:val="1"/>
            <w:color w:val="1155cc"/>
            <w:sz w:val="20"/>
            <w:szCs w:val="20"/>
            <w:u w:val="single"/>
            <w:rtl w:val="0"/>
          </w:rPr>
          <w:t xml:space="preserve">hoodie </w:t>
        </w:r>
      </w:hyperlink>
      <w:hyperlink r:id="rId12">
        <w:r w:rsidDel="00000000" w:rsidR="00000000" w:rsidRPr="00000000">
          <w:rPr>
            <w:rFonts w:ascii="Montserrat" w:cs="Montserrat" w:eastAsia="Montserrat" w:hAnsi="Montserrat"/>
            <w:color w:val="1155cc"/>
            <w:sz w:val="20"/>
            <w:szCs w:val="20"/>
            <w:u w:val="single"/>
            <w:rtl w:val="0"/>
          </w:rPr>
          <w:t xml:space="preserve">corta</w:t>
        </w:r>
      </w:hyperlink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de la marca italiana.</w:t>
      </w:r>
    </w:p>
    <w:p w:rsidR="00000000" w:rsidDel="00000000" w:rsidP="00000000" w:rsidRDefault="00000000" w:rsidRPr="00000000" w14:paraId="0000000B">
      <w:pPr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Otro 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nuevo </w:t>
      </w:r>
      <w:r w:rsidDel="00000000" w:rsidR="00000000" w:rsidRPr="00000000">
        <w:rPr>
          <w:rFonts w:ascii="Montserrat" w:cs="Montserrat" w:eastAsia="Montserrat" w:hAnsi="Montserrat"/>
          <w:i w:val="1"/>
          <w:sz w:val="20"/>
          <w:szCs w:val="20"/>
          <w:rtl w:val="0"/>
        </w:rPr>
        <w:t xml:space="preserve">must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es el top de malla igualmente con diseño </w:t>
      </w:r>
      <w:r w:rsidDel="00000000" w:rsidR="00000000" w:rsidRPr="00000000">
        <w:rPr>
          <w:rFonts w:ascii="Montserrat" w:cs="Montserrat" w:eastAsia="Montserrat" w:hAnsi="Montserrat"/>
          <w:i w:val="1"/>
          <w:sz w:val="20"/>
          <w:szCs w:val="20"/>
          <w:rtl w:val="0"/>
        </w:rPr>
        <w:t xml:space="preserve">patchwork,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pero de </w:t>
      </w:r>
      <w:hyperlink r:id="rId13">
        <w:r w:rsidDel="00000000" w:rsidR="00000000" w:rsidRPr="00000000">
          <w:rPr>
            <w:rFonts w:ascii="Montserrat" w:cs="Montserrat" w:eastAsia="Montserrat" w:hAnsi="Montserrat"/>
            <w:b w:val="1"/>
            <w:color w:val="1155cc"/>
            <w:sz w:val="20"/>
            <w:szCs w:val="20"/>
            <w:u w:val="single"/>
            <w:rtl w:val="0"/>
          </w:rPr>
          <w:t xml:space="preserve">Marques'Almeida</w:t>
        </w:r>
      </w:hyperlink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, ideal para la estudiante multifacética gracias a sus colores o para quienes se preocupan por el medioambiente, pues está hecho con al menos </w:t>
      </w: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rtl w:val="0"/>
        </w:rPr>
        <w:t xml:space="preserve">50% de materiales reciclados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.</w:t>
      </w:r>
    </w:p>
    <w:p w:rsidR="00000000" w:rsidDel="00000000" w:rsidP="00000000" w:rsidRDefault="00000000" w:rsidRPr="00000000" w14:paraId="0000000D">
      <w:pPr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</w:rPr>
        <w:drawing>
          <wp:inline distB="114300" distT="114300" distL="114300" distR="114300">
            <wp:extent cx="1328738" cy="1761584"/>
            <wp:effectExtent b="0" l="0" r="0" t="0"/>
            <wp:docPr id="1" name="image8.jpg"/>
            <a:graphic>
              <a:graphicData uri="http://schemas.openxmlformats.org/drawingml/2006/picture">
                <pic:pic>
                  <pic:nvPicPr>
                    <pic:cNvPr id="0" name="image8.jp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28738" cy="176158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sz w:val="20"/>
          <w:szCs w:val="20"/>
        </w:rPr>
        <w:drawing>
          <wp:inline distB="114300" distT="114300" distL="114300" distR="114300">
            <wp:extent cx="1290638" cy="1717820"/>
            <wp:effectExtent b="0" l="0" r="0" t="0"/>
            <wp:docPr id="11" name="image10.jpg"/>
            <a:graphic>
              <a:graphicData uri="http://schemas.openxmlformats.org/drawingml/2006/picture">
                <pic:pic>
                  <pic:nvPicPr>
                    <pic:cNvPr id="0" name="image10.jp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90638" cy="171782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sz w:val="20"/>
          <w:szCs w:val="20"/>
        </w:rPr>
        <w:drawing>
          <wp:inline distB="114300" distT="114300" distL="114300" distR="114300">
            <wp:extent cx="1379997" cy="1833563"/>
            <wp:effectExtent b="0" l="0" r="0" t="0"/>
            <wp:docPr id="7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79997" cy="18335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sz w:val="20"/>
          <w:szCs w:val="20"/>
        </w:rPr>
        <w:drawing>
          <wp:inline distB="114300" distT="114300" distL="114300" distR="114300">
            <wp:extent cx="1433513" cy="1914623"/>
            <wp:effectExtent b="0" l="0" r="0" t="0"/>
            <wp:docPr id="5" name="image13.jpg"/>
            <a:graphic>
              <a:graphicData uri="http://schemas.openxmlformats.org/drawingml/2006/picture">
                <pic:pic>
                  <pic:nvPicPr>
                    <pic:cNvPr id="0" name="image13.jp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33513" cy="191462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rtl w:val="0"/>
        </w:rPr>
        <w:t xml:space="preserve">¿Buscas algo más pensado en el frío?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Entonces vamos de lo ligero a lo pesado: </w:t>
      </w: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rtl w:val="0"/>
        </w:rPr>
        <w:t xml:space="preserve">Balenciaga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tiene un nuevo </w:t>
      </w:r>
      <w:hyperlink r:id="rId18">
        <w:r w:rsidDel="00000000" w:rsidR="00000000" w:rsidRPr="00000000">
          <w:rPr>
            <w:rFonts w:ascii="Montserrat" w:cs="Montserrat" w:eastAsia="Montserrat" w:hAnsi="Montserrat"/>
            <w:color w:val="1155cc"/>
            <w:sz w:val="20"/>
            <w:szCs w:val="20"/>
            <w:u w:val="single"/>
            <w:rtl w:val="0"/>
          </w:rPr>
          <w:t xml:space="preserve">vestido corto cruzado</w:t>
        </w:r>
      </w:hyperlink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con motivo de rayas en seda y algodón, bastante versátil y para usar hasta con pantalón. Por su parte, la diseñadora londinense de 32 años </w:t>
      </w: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rtl w:val="0"/>
        </w:rPr>
        <w:t xml:space="preserve">Wales Bonner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, quien entiende como pocas el espíritu de la mujer joven de los dosmiles veintes, propone su </w:t>
      </w:r>
      <w:hyperlink r:id="rId19">
        <w:r w:rsidDel="00000000" w:rsidR="00000000" w:rsidRPr="00000000">
          <w:rPr>
            <w:rFonts w:ascii="Montserrat" w:cs="Montserrat" w:eastAsia="Montserrat" w:hAnsi="Montserrat"/>
            <w:color w:val="1155cc"/>
            <w:sz w:val="20"/>
            <w:szCs w:val="20"/>
            <w:u w:val="single"/>
            <w:rtl w:val="0"/>
          </w:rPr>
          <w:t xml:space="preserve">chamarra deportiva Symphony</w:t>
        </w:r>
      </w:hyperlink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, que a su vez pertenece a la colección </w:t>
      </w:r>
      <w:hyperlink r:id="rId20">
        <w:r w:rsidDel="00000000" w:rsidR="00000000" w:rsidRPr="00000000">
          <w:rPr>
            <w:rFonts w:ascii="Montserrat" w:cs="Montserrat" w:eastAsia="Montserrat" w:hAnsi="Montserrat"/>
            <w:b w:val="1"/>
            <w:color w:val="1155cc"/>
            <w:sz w:val="20"/>
            <w:szCs w:val="20"/>
            <w:u w:val="single"/>
            <w:rtl w:val="0"/>
          </w:rPr>
          <w:t xml:space="preserve">POSITIVELY CONSCIOUS</w:t>
        </w:r>
      </w:hyperlink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de FARFETCH, al tener un mínimo del </w:t>
      </w: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rtl w:val="0"/>
        </w:rPr>
        <w:t xml:space="preserve">50% de materiales orgánicos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con el fin de ayudar a sustentar las prácticas agrícolas. </w:t>
      </w:r>
    </w:p>
    <w:p w:rsidR="00000000" w:rsidDel="00000000" w:rsidP="00000000" w:rsidRDefault="00000000" w:rsidRPr="00000000" w14:paraId="00000011">
      <w:pPr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Y para ir a lo seguro con </w:t>
      </w: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rtl w:val="0"/>
        </w:rPr>
        <w:t xml:space="preserve">clásicos en tonos llenos de estilo que nunca pasan de moda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, la chamarra bomber Astra de </w:t>
      </w:r>
      <w:hyperlink r:id="rId21">
        <w:r w:rsidDel="00000000" w:rsidR="00000000" w:rsidRPr="00000000">
          <w:rPr>
            <w:rFonts w:ascii="Montserrat" w:cs="Montserrat" w:eastAsia="Montserrat" w:hAnsi="Montserrat"/>
            <w:b w:val="1"/>
            <w:color w:val="1155cc"/>
            <w:sz w:val="20"/>
            <w:szCs w:val="20"/>
            <w:u w:val="single"/>
            <w:rtl w:val="0"/>
          </w:rPr>
          <w:t xml:space="preserve">Frankie Shop</w:t>
        </w:r>
      </w:hyperlink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es una opción, en color vino con cuello alto y borde de canalé. O para las estudiantes con un perfil más </w:t>
      </w:r>
      <w:r w:rsidDel="00000000" w:rsidR="00000000" w:rsidRPr="00000000">
        <w:rPr>
          <w:rFonts w:ascii="Montserrat" w:cs="Montserrat" w:eastAsia="Montserrat" w:hAnsi="Montserrat"/>
          <w:i w:val="1"/>
          <w:sz w:val="20"/>
          <w:szCs w:val="20"/>
          <w:rtl w:val="0"/>
        </w:rPr>
        <w:t xml:space="preserve">senior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y que incluso ya trabajan, por qué no lucir en la escuela y la oficina esta chamarra con capitonado de rombos by </w:t>
      </w:r>
      <w:hyperlink r:id="rId22">
        <w:r w:rsidDel="00000000" w:rsidR="00000000" w:rsidRPr="00000000">
          <w:rPr>
            <w:rFonts w:ascii="Montserrat" w:cs="Montserrat" w:eastAsia="Montserrat" w:hAnsi="Montserrat"/>
            <w:b w:val="1"/>
            <w:color w:val="1155cc"/>
            <w:sz w:val="20"/>
            <w:szCs w:val="20"/>
            <w:u w:val="single"/>
            <w:rtl w:val="0"/>
          </w:rPr>
          <w:t xml:space="preserve">Lauren Ralph</w:t>
        </w:r>
      </w:hyperlink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, elaborada en parte con </w:t>
      </w: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rtl w:val="0"/>
        </w:rPr>
        <w:t xml:space="preserve">poliéster reciclado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.</w:t>
      </w:r>
    </w:p>
    <w:p w:rsidR="00000000" w:rsidDel="00000000" w:rsidP="00000000" w:rsidRDefault="00000000" w:rsidRPr="00000000" w14:paraId="00000013">
      <w:pPr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</w:rPr>
        <w:drawing>
          <wp:inline distB="114300" distT="114300" distL="114300" distR="114300">
            <wp:extent cx="1347788" cy="1787881"/>
            <wp:effectExtent b="0" l="0" r="0" t="0"/>
            <wp:docPr id="9" name="image14.jpg"/>
            <a:graphic>
              <a:graphicData uri="http://schemas.openxmlformats.org/drawingml/2006/picture">
                <pic:pic>
                  <pic:nvPicPr>
                    <pic:cNvPr id="0" name="image14.jp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47788" cy="178788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sz w:val="20"/>
          <w:szCs w:val="20"/>
        </w:rPr>
        <w:drawing>
          <wp:inline distB="114300" distT="114300" distL="114300" distR="114300">
            <wp:extent cx="1380929" cy="1832032"/>
            <wp:effectExtent b="0" l="0" r="0" t="0"/>
            <wp:docPr id="16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80929" cy="183203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sz w:val="20"/>
          <w:szCs w:val="20"/>
        </w:rPr>
        <w:drawing>
          <wp:inline distB="114300" distT="114300" distL="114300" distR="114300">
            <wp:extent cx="1328738" cy="1749345"/>
            <wp:effectExtent b="0" l="0" r="0" t="0"/>
            <wp:docPr id="8" name="image15.jpg"/>
            <a:graphic>
              <a:graphicData uri="http://schemas.openxmlformats.org/drawingml/2006/picture">
                <pic:pic>
                  <pic:nvPicPr>
                    <pic:cNvPr id="0" name="image15.jp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28738" cy="174934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sz w:val="20"/>
          <w:szCs w:val="20"/>
        </w:rPr>
        <w:drawing>
          <wp:inline distB="114300" distT="114300" distL="114300" distR="114300">
            <wp:extent cx="1338263" cy="1775428"/>
            <wp:effectExtent b="0" l="0" r="0" t="0"/>
            <wp:docPr id="10" name="image16.jpg"/>
            <a:graphic>
              <a:graphicData uri="http://schemas.openxmlformats.org/drawingml/2006/picture">
                <pic:pic>
                  <pic:nvPicPr>
                    <pic:cNvPr id="0" name="image16.jpg"/>
                    <pic:cNvPicPr preferRelativeResize="0"/>
                  </pic:nvPicPr>
                  <pic:blipFill>
                    <a:blip r:embed="rId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38263" cy="177542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jc w:val="both"/>
        <w:rPr>
          <w:rFonts w:ascii="Montserrat" w:cs="Montserrat" w:eastAsia="Montserrat" w:hAnsi="Montserrat"/>
          <w:b w:val="1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rtl w:val="0"/>
        </w:rPr>
        <w:t xml:space="preserve">Estilo y frescura - Selección para hombre </w:t>
      </w:r>
    </w:p>
    <w:p w:rsidR="00000000" w:rsidDel="00000000" w:rsidP="00000000" w:rsidRDefault="00000000" w:rsidRPr="00000000" w14:paraId="00000017">
      <w:pPr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El estilo de los chicos universitarios empieza por el </w:t>
      </w: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rtl w:val="0"/>
        </w:rPr>
        <w:t xml:space="preserve">calzado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, que se ha vuelto muy importante para expresarse y no sólo trasladarse con estilo y confort. La primera propuesta viene de </w:t>
      </w: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rtl w:val="0"/>
        </w:rPr>
        <w:t xml:space="preserve">adidas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y su colaboración con el diseñador británico </w:t>
      </w: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rtl w:val="0"/>
        </w:rPr>
        <w:t xml:space="preserve">Craig Green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: los </w:t>
      </w:r>
      <w:hyperlink r:id="rId27">
        <w:r w:rsidDel="00000000" w:rsidR="00000000" w:rsidRPr="00000000">
          <w:rPr>
            <w:rFonts w:ascii="Montserrat" w:cs="Montserrat" w:eastAsia="Montserrat" w:hAnsi="Montserrat"/>
            <w:color w:val="1155cc"/>
            <w:sz w:val="20"/>
            <w:szCs w:val="20"/>
            <w:u w:val="single"/>
            <w:rtl w:val="0"/>
          </w:rPr>
          <w:t xml:space="preserve">tenis bajos Scuba</w:t>
        </w:r>
      </w:hyperlink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de puntera redonda y en contraste. En tanto que de la famosa marca de la paloma, la sugerencia son los </w:t>
      </w:r>
      <w:hyperlink r:id="rId28">
        <w:r w:rsidDel="00000000" w:rsidR="00000000" w:rsidRPr="00000000">
          <w:rPr>
            <w:rFonts w:ascii="Montserrat" w:cs="Montserrat" w:eastAsia="Montserrat" w:hAnsi="Montserrat"/>
            <w:b w:val="1"/>
            <w:color w:val="1155cc"/>
            <w:sz w:val="20"/>
            <w:szCs w:val="20"/>
            <w:u w:val="single"/>
            <w:rtl w:val="0"/>
          </w:rPr>
          <w:t xml:space="preserve">Nike Dunk Low SP “Community Garden”</w:t>
        </w:r>
      </w:hyperlink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, que destacan por su discreto estampado floral para estos meses en los que las hojas caen de los árboles.</w:t>
      </w:r>
    </w:p>
    <w:p w:rsidR="00000000" w:rsidDel="00000000" w:rsidP="00000000" w:rsidRDefault="00000000" w:rsidRPr="00000000" w14:paraId="00000019">
      <w:pPr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En </w:t>
      </w: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rtl w:val="0"/>
        </w:rPr>
        <w:t xml:space="preserve">playeras y camisas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, lo nuevo para el </w:t>
      </w:r>
      <w:r w:rsidDel="00000000" w:rsidR="00000000" w:rsidRPr="00000000">
        <w:rPr>
          <w:rFonts w:ascii="Montserrat" w:cs="Montserrat" w:eastAsia="Montserrat" w:hAnsi="Montserrat"/>
          <w:i w:val="1"/>
          <w:sz w:val="20"/>
          <w:szCs w:val="20"/>
          <w:rtl w:val="0"/>
        </w:rPr>
        <w:t xml:space="preserve">back to school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son los </w:t>
      </w: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rtl w:val="0"/>
        </w:rPr>
        <w:t xml:space="preserve">diseños minimalistas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,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como la polo hecha de algodón orgánico Ami de Cœur, de la firma </w:t>
      </w: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rtl w:val="0"/>
        </w:rPr>
        <w:t xml:space="preserve">AMI Paris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, disponible en </w:t>
      </w:r>
      <w:hyperlink r:id="rId29">
        <w:r w:rsidDel="00000000" w:rsidR="00000000" w:rsidRPr="00000000">
          <w:rPr>
            <w:rFonts w:ascii="Montserrat" w:cs="Montserrat" w:eastAsia="Montserrat" w:hAnsi="Montserrat"/>
            <w:color w:val="1155cc"/>
            <w:sz w:val="20"/>
            <w:szCs w:val="20"/>
            <w:u w:val="single"/>
            <w:rtl w:val="0"/>
          </w:rPr>
          <w:t xml:space="preserve">blanco</w:t>
        </w:r>
      </w:hyperlink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o </w:t>
      </w:r>
      <w:hyperlink r:id="rId30">
        <w:r w:rsidDel="00000000" w:rsidR="00000000" w:rsidRPr="00000000">
          <w:rPr>
            <w:rFonts w:ascii="Montserrat" w:cs="Montserrat" w:eastAsia="Montserrat" w:hAnsi="Montserrat"/>
            <w:color w:val="1155cc"/>
            <w:sz w:val="20"/>
            <w:szCs w:val="20"/>
            <w:u w:val="single"/>
            <w:rtl w:val="0"/>
          </w:rPr>
          <w:t xml:space="preserve">negro</w:t>
        </w:r>
      </w:hyperlink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; esta camisa tipo polo con ribete de rayas de </w:t>
      </w:r>
      <w:hyperlink r:id="rId31">
        <w:r w:rsidDel="00000000" w:rsidR="00000000" w:rsidRPr="00000000">
          <w:rPr>
            <w:rFonts w:ascii="Montserrat" w:cs="Montserrat" w:eastAsia="Montserrat" w:hAnsi="Montserrat"/>
            <w:b w:val="1"/>
            <w:color w:val="1155cc"/>
            <w:sz w:val="20"/>
            <w:szCs w:val="20"/>
            <w:u w:val="single"/>
            <w:rtl w:val="0"/>
          </w:rPr>
          <w:t xml:space="preserve">Moncler</w:t>
        </w:r>
      </w:hyperlink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, que en contraste con lo tradicional </w:t>
      </w: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rtl w:val="0"/>
        </w:rPr>
        <w:t xml:space="preserve">tiene el logo en la manga izquierda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y no en el pecho; o bien las polo que nunca deben faltar en el guardarropa de todo hombre y que lo mismo las usan</w:t>
      </w:r>
      <w:r w:rsidDel="00000000" w:rsidR="00000000" w:rsidRPr="00000000">
        <w:rPr>
          <w:rFonts w:ascii="Montserrat" w:cs="Montserrat" w:eastAsia="Montserrat" w:hAnsi="Montserrat"/>
          <w:i w:val="1"/>
          <w:sz w:val="20"/>
          <w:szCs w:val="20"/>
          <w:rtl w:val="0"/>
        </w:rPr>
        <w:t xml:space="preserve"> </w:t>
      </w:r>
      <w:r w:rsidDel="00000000" w:rsidR="00000000" w:rsidRPr="00000000">
        <w:rPr>
          <w:rFonts w:ascii="Montserrat" w:cs="Montserrat" w:eastAsia="Montserrat" w:hAnsi="Montserrat"/>
          <w:b w:val="1"/>
          <w:i w:val="1"/>
          <w:sz w:val="20"/>
          <w:szCs w:val="20"/>
          <w:rtl w:val="0"/>
        </w:rPr>
        <w:t xml:space="preserve">rockstars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que deportistas legendarios: las </w:t>
      </w:r>
      <w:hyperlink r:id="rId32">
        <w:r w:rsidDel="00000000" w:rsidR="00000000" w:rsidRPr="00000000">
          <w:rPr>
            <w:rFonts w:ascii="Montserrat" w:cs="Montserrat" w:eastAsia="Montserrat" w:hAnsi="Montserrat"/>
            <w:b w:val="1"/>
            <w:color w:val="1155cc"/>
            <w:sz w:val="20"/>
            <w:szCs w:val="20"/>
            <w:u w:val="single"/>
            <w:rtl w:val="0"/>
          </w:rPr>
          <w:t xml:space="preserve">Fred Perry</w:t>
        </w:r>
      </w:hyperlink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.</w:t>
      </w:r>
    </w:p>
    <w:p w:rsidR="00000000" w:rsidDel="00000000" w:rsidP="00000000" w:rsidRDefault="00000000" w:rsidRPr="00000000" w14:paraId="0000001B">
      <w:pPr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</w:rPr>
        <w:drawing>
          <wp:inline distB="114300" distT="114300" distL="114300" distR="114300">
            <wp:extent cx="1103821" cy="1475200"/>
            <wp:effectExtent b="0" l="0" r="0" t="0"/>
            <wp:docPr id="15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3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03821" cy="1475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sz w:val="20"/>
          <w:szCs w:val="20"/>
        </w:rPr>
        <w:drawing>
          <wp:inline distB="114300" distT="114300" distL="114300" distR="114300">
            <wp:extent cx="1414463" cy="1894846"/>
            <wp:effectExtent b="0" l="0" r="0" t="0"/>
            <wp:docPr id="17" name="image6.jpg"/>
            <a:graphic>
              <a:graphicData uri="http://schemas.openxmlformats.org/drawingml/2006/picture">
                <pic:pic>
                  <pic:nvPicPr>
                    <pic:cNvPr id="0" name="image6.jpg"/>
                    <pic:cNvPicPr preferRelativeResize="0"/>
                  </pic:nvPicPr>
                  <pic:blipFill>
                    <a:blip r:embed="rId3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14463" cy="189484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sz w:val="20"/>
          <w:szCs w:val="20"/>
        </w:rPr>
        <w:drawing>
          <wp:inline distB="114300" distT="114300" distL="114300" distR="114300">
            <wp:extent cx="1128713" cy="1499900"/>
            <wp:effectExtent b="0" l="0" r="0" t="0"/>
            <wp:docPr id="6" name="image11.jpg"/>
            <a:graphic>
              <a:graphicData uri="http://schemas.openxmlformats.org/drawingml/2006/picture">
                <pic:pic>
                  <pic:nvPicPr>
                    <pic:cNvPr id="0" name="image11.jpg"/>
                    <pic:cNvPicPr preferRelativeResize="0"/>
                  </pic:nvPicPr>
                  <pic:blipFill>
                    <a:blip r:embed="rId3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28713" cy="1499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sz w:val="20"/>
          <w:szCs w:val="20"/>
        </w:rPr>
        <w:drawing>
          <wp:inline distB="114300" distT="114300" distL="114300" distR="114300">
            <wp:extent cx="1395413" cy="1863335"/>
            <wp:effectExtent b="0" l="0" r="0" t="0"/>
            <wp:docPr id="3" name="image7.jpg"/>
            <a:graphic>
              <a:graphicData uri="http://schemas.openxmlformats.org/drawingml/2006/picture">
                <pic:pic>
                  <pic:nvPicPr>
                    <pic:cNvPr id="0" name="image7.jpg"/>
                    <pic:cNvPicPr preferRelativeResize="0"/>
                  </pic:nvPicPr>
                  <pic:blipFill>
                    <a:blip r:embed="rId3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95413" cy="186333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En piezas de lujo </w:t>
      </w: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rtl w:val="0"/>
        </w:rPr>
        <w:t xml:space="preserve">para abrigarse 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sin estorbar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en la mochila, </w:t>
      </w: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rtl w:val="0"/>
        </w:rPr>
        <w:t xml:space="preserve">Off-White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nos trae su </w:t>
      </w:r>
      <w:hyperlink r:id="rId37">
        <w:r w:rsidDel="00000000" w:rsidR="00000000" w:rsidRPr="00000000">
          <w:rPr>
            <w:rFonts w:ascii="Montserrat" w:cs="Montserrat" w:eastAsia="Montserrat" w:hAnsi="Montserrat"/>
            <w:i w:val="1"/>
            <w:color w:val="1155cc"/>
            <w:sz w:val="20"/>
            <w:szCs w:val="20"/>
            <w:u w:val="single"/>
            <w:rtl w:val="0"/>
          </w:rPr>
          <w:t xml:space="preserve">hoodie</w:t>
        </w:r>
      </w:hyperlink>
      <w:hyperlink r:id="rId38">
        <w:r w:rsidDel="00000000" w:rsidR="00000000" w:rsidRPr="00000000">
          <w:rPr>
            <w:rFonts w:ascii="Montserrat" w:cs="Montserrat" w:eastAsia="Montserrat" w:hAnsi="Montserrat"/>
            <w:color w:val="1155cc"/>
            <w:sz w:val="20"/>
            <w:szCs w:val="20"/>
            <w:u w:val="single"/>
            <w:rtl w:val="0"/>
          </w:rPr>
          <w:t xml:space="preserve"> con motivo Arrow</w:t>
        </w:r>
      </w:hyperlink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en azul cobalto, aparte de la </w:t>
      </w:r>
      <w:hyperlink r:id="rId39">
        <w:r w:rsidDel="00000000" w:rsidR="00000000" w:rsidRPr="00000000">
          <w:rPr>
            <w:rFonts w:ascii="Montserrat" w:cs="Montserrat" w:eastAsia="Montserrat" w:hAnsi="Montserrat"/>
            <w:color w:val="1155cc"/>
            <w:sz w:val="20"/>
            <w:szCs w:val="20"/>
            <w:u w:val="single"/>
            <w:rtl w:val="0"/>
          </w:rPr>
          <w:t xml:space="preserve">sudadera Monalisa Over</w:t>
        </w:r>
      </w:hyperlink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100% de algodón con logo estampado; </w:t>
      </w: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rtl w:val="0"/>
        </w:rPr>
        <w:t xml:space="preserve">Lanvin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propone su </w:t>
      </w:r>
      <w:hyperlink r:id="rId40">
        <w:r w:rsidDel="00000000" w:rsidR="00000000" w:rsidRPr="00000000">
          <w:rPr>
            <w:rFonts w:ascii="Montserrat" w:cs="Montserrat" w:eastAsia="Montserrat" w:hAnsi="Montserrat"/>
            <w:i w:val="1"/>
            <w:color w:val="1155cc"/>
            <w:sz w:val="20"/>
            <w:szCs w:val="20"/>
            <w:u w:val="single"/>
            <w:rtl w:val="0"/>
          </w:rPr>
          <w:t xml:space="preserve">hoodie </w:t>
        </w:r>
      </w:hyperlink>
      <w:hyperlink r:id="rId41">
        <w:r w:rsidDel="00000000" w:rsidR="00000000" w:rsidRPr="00000000">
          <w:rPr>
            <w:rFonts w:ascii="Montserrat" w:cs="Montserrat" w:eastAsia="Montserrat" w:hAnsi="Montserrat"/>
            <w:color w:val="1155cc"/>
            <w:sz w:val="20"/>
            <w:szCs w:val="20"/>
            <w:u w:val="single"/>
            <w:rtl w:val="0"/>
          </w:rPr>
          <w:t xml:space="preserve">con logo bordado y salpicadura de pintura</w:t>
        </w:r>
      </w:hyperlink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, </w:t>
      </w:r>
      <w:r w:rsidDel="00000000" w:rsidR="00000000" w:rsidRPr="00000000">
        <w:rPr>
          <w:rFonts w:ascii="Montserrat" w:cs="Montserrat" w:eastAsia="Montserrat" w:hAnsi="Montserrat"/>
          <w:i w:val="1"/>
          <w:sz w:val="20"/>
          <w:szCs w:val="20"/>
          <w:rtl w:val="0"/>
        </w:rPr>
        <w:t xml:space="preserve">made in Italy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; mientras que </w:t>
      </w: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rtl w:val="0"/>
        </w:rPr>
        <w:t xml:space="preserve">Kenzo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le da un </w:t>
      </w: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rtl w:val="0"/>
        </w:rPr>
        <w:t xml:space="preserve">toque más salvaje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al regreso a clases mediante la </w:t>
      </w:r>
      <w:hyperlink r:id="rId42">
        <w:r w:rsidDel="00000000" w:rsidR="00000000" w:rsidRPr="00000000">
          <w:rPr>
            <w:rFonts w:ascii="Montserrat" w:cs="Montserrat" w:eastAsia="Montserrat" w:hAnsi="Montserrat"/>
            <w:i w:val="1"/>
            <w:color w:val="1155cc"/>
            <w:sz w:val="20"/>
            <w:szCs w:val="20"/>
            <w:u w:val="single"/>
            <w:rtl w:val="0"/>
          </w:rPr>
          <w:t xml:space="preserve">sudadera</w:t>
        </w:r>
      </w:hyperlink>
      <w:hyperlink r:id="rId43">
        <w:r w:rsidDel="00000000" w:rsidR="00000000" w:rsidRPr="00000000">
          <w:rPr>
            <w:rFonts w:ascii="Montserrat" w:cs="Montserrat" w:eastAsia="Montserrat" w:hAnsi="Montserrat"/>
            <w:color w:val="1155cc"/>
            <w:sz w:val="20"/>
            <w:szCs w:val="20"/>
            <w:u w:val="single"/>
            <w:rtl w:val="0"/>
          </w:rPr>
          <w:t xml:space="preserve"> con motivo Tiger Head</w:t>
        </w:r>
      </w:hyperlink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, mezclando tonos negro carbón y azul cielo.</w:t>
      </w:r>
    </w:p>
    <w:p w:rsidR="00000000" w:rsidDel="00000000" w:rsidP="00000000" w:rsidRDefault="00000000" w:rsidRPr="00000000" w14:paraId="0000001F">
      <w:pPr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</w:rPr>
        <w:drawing>
          <wp:inline distB="114300" distT="114300" distL="114300" distR="114300">
            <wp:extent cx="1366838" cy="1826518"/>
            <wp:effectExtent b="0" l="0" r="0" t="0"/>
            <wp:docPr id="12" name="image17.jpg"/>
            <a:graphic>
              <a:graphicData uri="http://schemas.openxmlformats.org/drawingml/2006/picture">
                <pic:pic>
                  <pic:nvPicPr>
                    <pic:cNvPr id="0" name="image17.jpg"/>
                    <pic:cNvPicPr preferRelativeResize="0"/>
                  </pic:nvPicPr>
                  <pic:blipFill>
                    <a:blip r:embed="rId4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66838" cy="182651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sz w:val="20"/>
          <w:szCs w:val="20"/>
        </w:rPr>
        <w:drawing>
          <wp:inline distB="114300" distT="114300" distL="114300" distR="114300">
            <wp:extent cx="1376363" cy="1825974"/>
            <wp:effectExtent b="0" l="0" r="0" t="0"/>
            <wp:docPr id="4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4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76363" cy="182597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sz w:val="20"/>
          <w:szCs w:val="20"/>
        </w:rPr>
        <w:drawing>
          <wp:inline distB="114300" distT="114300" distL="114300" distR="114300">
            <wp:extent cx="1395413" cy="1861746"/>
            <wp:effectExtent b="0" l="0" r="0" t="0"/>
            <wp:docPr id="13" name="image12.jpg"/>
            <a:graphic>
              <a:graphicData uri="http://schemas.openxmlformats.org/drawingml/2006/picture">
                <pic:pic>
                  <pic:nvPicPr>
                    <pic:cNvPr id="0" name="image12.jpg"/>
                    <pic:cNvPicPr preferRelativeResize="0"/>
                  </pic:nvPicPr>
                  <pic:blipFill>
                    <a:blip r:embed="rId4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95413" cy="186174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sz w:val="20"/>
          <w:szCs w:val="20"/>
        </w:rPr>
        <w:drawing>
          <wp:inline distB="114300" distT="114300" distL="114300" distR="114300">
            <wp:extent cx="1404938" cy="1868422"/>
            <wp:effectExtent b="0" l="0" r="0" t="0"/>
            <wp:docPr id="2" name="image9.jpg"/>
            <a:graphic>
              <a:graphicData uri="http://schemas.openxmlformats.org/drawingml/2006/picture">
                <pic:pic>
                  <pic:nvPicPr>
                    <pic:cNvPr id="0" name="image9.jpg"/>
                    <pic:cNvPicPr preferRelativeResize="0"/>
                  </pic:nvPicPr>
                  <pic:blipFill>
                    <a:blip r:embed="rId4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04938" cy="186842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Cada </w:t>
      </w:r>
      <w:r w:rsidDel="00000000" w:rsidR="00000000" w:rsidRPr="00000000">
        <w:rPr>
          <w:rFonts w:ascii="Montserrat" w:cs="Montserrat" w:eastAsia="Montserrat" w:hAnsi="Montserrat"/>
          <w:i w:val="1"/>
          <w:sz w:val="20"/>
          <w:szCs w:val="20"/>
          <w:rtl w:val="0"/>
        </w:rPr>
        <w:t xml:space="preserve">back to school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es un </w:t>
      </w: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rtl w:val="0"/>
        </w:rPr>
        <w:t xml:space="preserve">gran momento para reafirmar ante el mundo quiénes somos,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luciendo el</w:t>
      </w: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rtl w:val="0"/>
        </w:rPr>
        <w:t xml:space="preserve"> estilo que nos encanta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. Adquiere en </w:t>
      </w:r>
      <w:hyperlink r:id="rId48">
        <w:r w:rsidDel="00000000" w:rsidR="00000000" w:rsidRPr="00000000">
          <w:rPr>
            <w:rFonts w:ascii="Montserrat" w:cs="Montserrat" w:eastAsia="Montserrat" w:hAnsi="Montserrat"/>
            <w:color w:val="1155cc"/>
            <w:sz w:val="20"/>
            <w:szCs w:val="20"/>
            <w:u w:val="single"/>
            <w:rtl w:val="0"/>
          </w:rPr>
          <w:t xml:space="preserve">FARFETCH</w:t>
        </w:r>
      </w:hyperlink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alguna de estas alternativas para el nuevo ciclo escolar que concluye con las vacaciones navideñas, o </w:t>
      </w: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rtl w:val="0"/>
        </w:rPr>
        <w:t xml:space="preserve">encuentra la prenda que mejor haga </w:t>
      </w:r>
      <w:r w:rsidDel="00000000" w:rsidR="00000000" w:rsidRPr="00000000">
        <w:rPr>
          <w:rFonts w:ascii="Montserrat" w:cs="Montserrat" w:eastAsia="Montserrat" w:hAnsi="Montserrat"/>
          <w:b w:val="1"/>
          <w:i w:val="1"/>
          <w:sz w:val="20"/>
          <w:szCs w:val="20"/>
          <w:rtl w:val="0"/>
        </w:rPr>
        <w:t xml:space="preserve">match</w:t>
      </w: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rtl w:val="0"/>
        </w:rPr>
        <w:t xml:space="preserve"> con tu forma de ver la vida y aprender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gracias a la oferta de más de 1,400 marcas y boutiques, disponibles sólo en el mayor </w:t>
      </w:r>
      <w:r w:rsidDel="00000000" w:rsidR="00000000" w:rsidRPr="00000000">
        <w:rPr>
          <w:rFonts w:ascii="Montserrat" w:cs="Montserrat" w:eastAsia="Montserrat" w:hAnsi="Montserrat"/>
          <w:i w:val="1"/>
          <w:sz w:val="20"/>
          <w:szCs w:val="20"/>
          <w:rtl w:val="0"/>
        </w:rPr>
        <w:t xml:space="preserve">marketplace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del mundo de la moda de lujo.</w:t>
      </w:r>
    </w:p>
    <w:p w:rsidR="00000000" w:rsidDel="00000000" w:rsidP="00000000" w:rsidRDefault="00000000" w:rsidRPr="00000000" w14:paraId="00000023">
      <w:pPr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line="240" w:lineRule="auto"/>
        <w:ind w:right="-386"/>
        <w:jc w:val="both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b w:val="1"/>
          <w:sz w:val="24"/>
          <w:szCs w:val="24"/>
          <w:rtl w:val="0"/>
        </w:rPr>
        <w:t xml:space="preserve">Acerca de Farfetch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line="240" w:lineRule="auto"/>
        <w:jc w:val="both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 </w:t>
      </w:r>
    </w:p>
    <w:p w:rsidR="00000000" w:rsidDel="00000000" w:rsidP="00000000" w:rsidRDefault="00000000" w:rsidRPr="00000000" w14:paraId="00000027">
      <w:pPr>
        <w:spacing w:line="240" w:lineRule="auto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Farfetch Limited es la plataforma global líder para la industria de la moda de lujo. Fundada en 2007 por José Neves por amor a la moda y lanzada en 2008, Farfetch comenzó como un mercado de comercio electrónico para boutiques de lujo en todo el mundo. En la actualidad, Farfetch Marketplace conecta a clientes en más de 190 países y territorios con artículos de más de 50 países y cerca de 1,400 de las mejores marcas, boutiques y grandes almacenes del mundo, brindando una experiencia de compra verdaderamente única y acceso a la más amplia selección de lujo en una sola plataforma. Los negocios adicionales de Farfetch incluyen Browns and Stadium Goods, que ofrecen productos de lujo a los consumidores, y New Guards Group, una plataforma para el desarrollo de marcas de moda globales. Farfetch ofrece su amplia gama de canales orientados al consumidor y soluciones de nivel empresarial a la industria del lujo bajo su iniciativa Luxury New Retail. La iniciativa Luxury New Retail también incluye Farfetch Platform Solutions, que brinda servicios a clientes empresariales con capacidades tecnológicas y de comercio electrónico, e innovaciones como Store of the Future, su solución minorista conectada.</w:t>
      </w:r>
    </w:p>
    <w:p w:rsidR="00000000" w:rsidDel="00000000" w:rsidP="00000000" w:rsidRDefault="00000000" w:rsidRPr="00000000" w14:paraId="00000028">
      <w:pPr>
        <w:spacing w:line="240" w:lineRule="auto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29">
      <w:pPr>
        <w:spacing w:line="240" w:lineRule="auto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Para mayor información por favor visite </w:t>
      </w:r>
      <w:hyperlink r:id="rId49">
        <w:r w:rsidDel="00000000" w:rsidR="00000000" w:rsidRPr="00000000">
          <w:rPr>
            <w:rFonts w:ascii="Calibri" w:cs="Calibri" w:eastAsia="Calibri" w:hAnsi="Calibri"/>
            <w:color w:val="1155cc"/>
            <w:sz w:val="24"/>
            <w:szCs w:val="24"/>
            <w:u w:val="single"/>
            <w:rtl w:val="0"/>
          </w:rPr>
          <w:t xml:space="preserve">www.farfetch.com</w:t>
        </w:r>
      </w:hyperlink>
      <w:r w:rsidDel="00000000" w:rsidR="00000000" w:rsidRPr="00000000">
        <w:rPr>
          <w:rFonts w:ascii="Calibri" w:cs="Calibri" w:eastAsia="Calibri" w:hAnsi="Calibri"/>
          <w:color w:val="121212"/>
          <w:sz w:val="24"/>
          <w:szCs w:val="24"/>
          <w:rtl w:val="0"/>
        </w:rPr>
        <w:t xml:space="preserve">.</w:t>
      </w:r>
      <w:r w:rsidDel="00000000" w:rsidR="00000000" w:rsidRPr="00000000">
        <w:rPr>
          <w:rtl w:val="0"/>
        </w:rPr>
      </w:r>
    </w:p>
    <w:sectPr>
      <w:headerReference r:id="rId50" w:type="default"/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  <w:font w:name="Montserrat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A">
    <w:pPr>
      <w:widowControl w:val="0"/>
      <w:spacing w:line="240" w:lineRule="auto"/>
      <w:ind w:left="442.00958251953125" w:firstLine="0"/>
      <w:jc w:val="center"/>
      <w:rPr/>
    </w:pPr>
    <w:r w:rsidDel="00000000" w:rsidR="00000000" w:rsidRPr="00000000">
      <w:rPr/>
      <w:drawing>
        <wp:inline distB="19050" distT="19050" distL="19050" distR="19050">
          <wp:extent cx="2455545" cy="315595"/>
          <wp:effectExtent b="0" l="0" r="0" t="0"/>
          <wp:docPr id="14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455545" cy="315595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s_419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40" Type="http://schemas.openxmlformats.org/officeDocument/2006/relationships/hyperlink" Target="https://www.farfetch.com/mx/shopping/men/off-white-sudadera-monalisa-over-item-17593870.aspx?storeid=9359" TargetMode="External"/><Relationship Id="rId42" Type="http://schemas.openxmlformats.org/officeDocument/2006/relationships/hyperlink" Target="https://www.farfetch.com/mx/shopping/men/kenzo-hoodie-con-motivo-tiger-head-item-17673176.aspx?storeid=13537" TargetMode="External"/><Relationship Id="rId41" Type="http://schemas.openxmlformats.org/officeDocument/2006/relationships/hyperlink" Target="https://www.farfetch.com/mx/shopping/men/off-white-sudadera-monalisa-over-item-17593870.aspx?storeid=9359" TargetMode="External"/><Relationship Id="rId44" Type="http://schemas.openxmlformats.org/officeDocument/2006/relationships/image" Target="media/image17.jpg"/><Relationship Id="rId43" Type="http://schemas.openxmlformats.org/officeDocument/2006/relationships/hyperlink" Target="https://www.farfetch.com/mx/shopping/men/kenzo-hoodie-con-motivo-tiger-head-item-17673176.aspx?storeid=13537" TargetMode="External"/><Relationship Id="rId46" Type="http://schemas.openxmlformats.org/officeDocument/2006/relationships/image" Target="media/image12.jpg"/><Relationship Id="rId45" Type="http://schemas.openxmlformats.org/officeDocument/2006/relationships/image" Target="media/image5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www.farfetch.com/mx/shopping/women/marine-serre-top-regenerated-con-diseno-patchwork-item-17348075.aspx?storeid=9352" TargetMode="External"/><Relationship Id="rId48" Type="http://schemas.openxmlformats.org/officeDocument/2006/relationships/hyperlink" Target="https://www.farfetch.com/mx/shopping/women/items.aspx" TargetMode="External"/><Relationship Id="rId47" Type="http://schemas.openxmlformats.org/officeDocument/2006/relationships/image" Target="media/image9.jpg"/><Relationship Id="rId49" Type="http://schemas.openxmlformats.org/officeDocument/2006/relationships/hyperlink" Target="http://www.farfetch.com" TargetMode="External"/><Relationship Id="rId5" Type="http://schemas.openxmlformats.org/officeDocument/2006/relationships/styles" Target="styles.xml"/><Relationship Id="rId6" Type="http://schemas.openxmlformats.org/officeDocument/2006/relationships/hyperlink" Target="https://www.farfetch.com/mx/shopping/women/items.aspx" TargetMode="External"/><Relationship Id="rId7" Type="http://schemas.openxmlformats.org/officeDocument/2006/relationships/hyperlink" Target="https://www.farfetch.com/mx/stories/men/conscious-sneaker-edit-ss22" TargetMode="External"/><Relationship Id="rId8" Type="http://schemas.openxmlformats.org/officeDocument/2006/relationships/hyperlink" Target="https://www.farfetch.com/mx/sets/women/street-wear-women.aspx" TargetMode="External"/><Relationship Id="rId31" Type="http://schemas.openxmlformats.org/officeDocument/2006/relationships/hyperlink" Target="https://www.farfetch.com/mx/shopping/men/moncler-camisa-tipo-polo-con-ribete-de-rayas-item-17648408.aspx?storeid=13537" TargetMode="External"/><Relationship Id="rId30" Type="http://schemas.openxmlformats.org/officeDocument/2006/relationships/hyperlink" Target="https://www.farfetch.com/mx/shopping/men/ami-paris-playera-tipo-polo-ami-de-cur-item-17152281.aspx?storeid=9846" TargetMode="External"/><Relationship Id="rId33" Type="http://schemas.openxmlformats.org/officeDocument/2006/relationships/image" Target="media/image1.jpg"/><Relationship Id="rId32" Type="http://schemas.openxmlformats.org/officeDocument/2006/relationships/hyperlink" Target="https://www.farfetch.com/mx/shopping/men/fred-perry/items.aspx?q=Fred+Perry&amp;qst=2&amp;qt=fred&amp;ffref=autosuggest;Designers;Fred%20Perry;2" TargetMode="External"/><Relationship Id="rId35" Type="http://schemas.openxmlformats.org/officeDocument/2006/relationships/image" Target="media/image11.jpg"/><Relationship Id="rId34" Type="http://schemas.openxmlformats.org/officeDocument/2006/relationships/image" Target="media/image6.jpg"/><Relationship Id="rId37" Type="http://schemas.openxmlformats.org/officeDocument/2006/relationships/hyperlink" Target="https://www.farfetch.com/mx/shopping/men/off-white-hoodie-con-motivo-arrow-item-18535119.aspx?storeid=12572" TargetMode="External"/><Relationship Id="rId36" Type="http://schemas.openxmlformats.org/officeDocument/2006/relationships/image" Target="media/image7.jpg"/><Relationship Id="rId39" Type="http://schemas.openxmlformats.org/officeDocument/2006/relationships/hyperlink" Target="https://www.farfetch.com/mx/shopping/men/off-white-sudadera-monalisa-over-item-17593870.aspx?storeid=9359" TargetMode="External"/><Relationship Id="rId38" Type="http://schemas.openxmlformats.org/officeDocument/2006/relationships/hyperlink" Target="https://www.farfetch.com/mx/shopping/men/off-white-hoodie-con-motivo-arrow-item-18535119.aspx?storeid=12572" TargetMode="External"/><Relationship Id="rId20" Type="http://schemas.openxmlformats.org/officeDocument/2006/relationships/hyperlink" Target="https://www.farfetch.com/mx/shopping/women/search/items.aspx?q=POSITIVELY+CONSCIOUS&amp;ffref=inputSuggestion;Suggestions;POSITIVELY+CONSCIOUS;1&amp;skipsl=1" TargetMode="External"/><Relationship Id="rId22" Type="http://schemas.openxmlformats.org/officeDocument/2006/relationships/hyperlink" Target="https://www.farfetch.com/mx/shopping/women/lauren-ralph-lauren-chamarra-con-capitonado-de-rombos-item-18600708.aspx?storeid=10136" TargetMode="External"/><Relationship Id="rId21" Type="http://schemas.openxmlformats.org/officeDocument/2006/relationships/hyperlink" Target="https://www.farfetch.com/mx/shopping/women/frankie-shop-chamarra-bomber-astra-item-17701936.aspx?storeid=13537" TargetMode="External"/><Relationship Id="rId24" Type="http://schemas.openxmlformats.org/officeDocument/2006/relationships/image" Target="media/image4.jpg"/><Relationship Id="rId23" Type="http://schemas.openxmlformats.org/officeDocument/2006/relationships/image" Target="media/image14.jpg"/><Relationship Id="rId26" Type="http://schemas.openxmlformats.org/officeDocument/2006/relationships/image" Target="media/image16.jpg"/><Relationship Id="rId25" Type="http://schemas.openxmlformats.org/officeDocument/2006/relationships/image" Target="media/image15.jpg"/><Relationship Id="rId28" Type="http://schemas.openxmlformats.org/officeDocument/2006/relationships/hyperlink" Target="https://www.farfetch.com/mx/shopping/men/nike-tenis-dunk-low-sp-community-garden-item-15819556.aspx?storeid=11218" TargetMode="External"/><Relationship Id="rId27" Type="http://schemas.openxmlformats.org/officeDocument/2006/relationships/hyperlink" Target="https://www.farfetch.com/mx/shopping/men/adidas-tenis-bajos-scuba-de-adidas-x-craig-green-item-17717327.aspx" TargetMode="External"/><Relationship Id="rId29" Type="http://schemas.openxmlformats.org/officeDocument/2006/relationships/hyperlink" Target="https://www.farfetch.com/mx/shopping/men/ami-paris-playera-tipo-polo-ami-de-cur-item-17150786.aspx?storeid=13537" TargetMode="External"/><Relationship Id="rId50" Type="http://schemas.openxmlformats.org/officeDocument/2006/relationships/header" Target="header1.xml"/><Relationship Id="rId11" Type="http://schemas.openxmlformats.org/officeDocument/2006/relationships/hyperlink" Target="https://www.farfetch.com/mx/shopping/women/palm-angels-hoodie-corta-con-motivo-bear-item-18436884.aspx?storeid=12667" TargetMode="External"/><Relationship Id="rId10" Type="http://schemas.openxmlformats.org/officeDocument/2006/relationships/hyperlink" Target="https://www.farfetch.com/mx/shopping/women/palm-angels-playera-con-logo-estampado-item-18570509.aspx?storeid=12592" TargetMode="External"/><Relationship Id="rId13" Type="http://schemas.openxmlformats.org/officeDocument/2006/relationships/hyperlink" Target="https://www.farfetch.com/mx/shopping/women/marquesalmeida-top-de-malla-con-diseno-patchwork-item-18427522.aspx?storeid=13537" TargetMode="External"/><Relationship Id="rId12" Type="http://schemas.openxmlformats.org/officeDocument/2006/relationships/hyperlink" Target="https://www.farfetch.com/mx/shopping/women/palm-angels-hoodie-corta-con-motivo-bear-item-18436884.aspx?storeid=12667" TargetMode="External"/><Relationship Id="rId15" Type="http://schemas.openxmlformats.org/officeDocument/2006/relationships/image" Target="media/image10.jpg"/><Relationship Id="rId14" Type="http://schemas.openxmlformats.org/officeDocument/2006/relationships/image" Target="media/image8.jpg"/><Relationship Id="rId17" Type="http://schemas.openxmlformats.org/officeDocument/2006/relationships/image" Target="media/image13.jpg"/><Relationship Id="rId16" Type="http://schemas.openxmlformats.org/officeDocument/2006/relationships/image" Target="media/image3.jpg"/><Relationship Id="rId19" Type="http://schemas.openxmlformats.org/officeDocument/2006/relationships/hyperlink" Target="https://www.farfetch.com/mx/shopping/women/wales-bonner-chamarra-deportiva-symphony-item-18006852.aspx?storeid=13537" TargetMode="External"/><Relationship Id="rId18" Type="http://schemas.openxmlformats.org/officeDocument/2006/relationships/hyperlink" Target="https://www.farfetch.com/mx/shopping/women/balenciaga-vestido-corto-cruzado-con-motivo-de-rayas-item-18377953.aspx?storeid=13539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Montserrat-regular.ttf"/><Relationship Id="rId2" Type="http://schemas.openxmlformats.org/officeDocument/2006/relationships/font" Target="fonts/Montserrat-bold.ttf"/><Relationship Id="rId3" Type="http://schemas.openxmlformats.org/officeDocument/2006/relationships/font" Target="fonts/Montserrat-italic.ttf"/><Relationship Id="rId4" Type="http://schemas.openxmlformats.org/officeDocument/2006/relationships/font" Target="fonts/Montserrat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